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50" w:rsidRDefault="004947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BAFF" wp14:editId="0B9AA148">
                <wp:simplePos x="0" y="0"/>
                <wp:positionH relativeFrom="column">
                  <wp:posOffset>-3810</wp:posOffset>
                </wp:positionH>
                <wp:positionV relativeFrom="paragraph">
                  <wp:posOffset>3811</wp:posOffset>
                </wp:positionV>
                <wp:extent cx="1828800" cy="8572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4750" w:rsidRPr="00494750" w:rsidRDefault="00494750" w:rsidP="00494750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94750">
                              <w:rPr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Встреча дошкольников МБДОУ № 40 с участником военных действий в Афганистане.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.3pt;width:2in;height:6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" filled="f" stroked="f">
                <v:fill o:detectmouseclick="t"/>
                <v:textbox>
                  <w:txbxContent>
                    <w:p w:rsidR="00494750" w:rsidRPr="00494750" w:rsidRDefault="00494750" w:rsidP="00494750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94750">
                        <w:rPr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Встреча дошкольников МБДОУ № 40 с участником военных действий в Афганистане.  </w:t>
                      </w:r>
                    </w:p>
                  </w:txbxContent>
                </v:textbox>
              </v:shape>
            </w:pict>
          </mc:Fallback>
        </mc:AlternateContent>
      </w:r>
    </w:p>
    <w:p w:rsidR="00494750" w:rsidRPr="00494750" w:rsidRDefault="00494750" w:rsidP="00494750"/>
    <w:p w:rsidR="00494750" w:rsidRDefault="00494750" w:rsidP="00494750"/>
    <w:p w:rsidR="00CE28ED" w:rsidRDefault="00FA02BE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34803F" wp14:editId="6F28E83F">
            <wp:simplePos x="0" y="0"/>
            <wp:positionH relativeFrom="column">
              <wp:posOffset>-194310</wp:posOffset>
            </wp:positionH>
            <wp:positionV relativeFrom="paragraph">
              <wp:posOffset>100965</wp:posOffset>
            </wp:positionV>
            <wp:extent cx="3048000" cy="2222500"/>
            <wp:effectExtent l="0" t="0" r="0" b="6350"/>
            <wp:wrapTight wrapText="bothSides">
              <wp:wrapPolygon edited="0">
                <wp:start x="0" y="0"/>
                <wp:lineTo x="0" y="21477"/>
                <wp:lineTo x="21465" y="21477"/>
                <wp:lineTo x="21465" y="0"/>
                <wp:lineTo x="0" y="0"/>
              </wp:wrapPolygon>
            </wp:wrapTight>
            <wp:docPr id="3" name="Рисунок 3" descr="C:\Users\Компушечка\Desktop\Музей Истоки 2014\P101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ушечка\Desktop\Музей Истоки 2014\P101073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4750">
        <w:rPr>
          <w:color w:val="000000"/>
          <w:sz w:val="28"/>
          <w:szCs w:val="28"/>
        </w:rPr>
        <w:t xml:space="preserve">           </w:t>
      </w:r>
      <w:r w:rsidR="00494750" w:rsidRPr="00494750">
        <w:rPr>
          <w:color w:val="000000"/>
          <w:sz w:val="28"/>
          <w:szCs w:val="28"/>
        </w:rPr>
        <w:t>Торже</w:t>
      </w:r>
      <w:r w:rsidR="00494750" w:rsidRPr="00494750">
        <w:rPr>
          <w:color w:val="000000"/>
          <w:sz w:val="28"/>
          <w:szCs w:val="28"/>
        </w:rPr>
        <w:t>ственная встреча</w:t>
      </w:r>
      <w:r w:rsidR="00494750">
        <w:rPr>
          <w:color w:val="000000"/>
          <w:sz w:val="28"/>
          <w:szCs w:val="28"/>
        </w:rPr>
        <w:t xml:space="preserve"> дошкольников МБДОУ № 40</w:t>
      </w:r>
      <w:r w:rsidR="00494750" w:rsidRPr="00494750">
        <w:rPr>
          <w:color w:val="000000"/>
          <w:sz w:val="28"/>
          <w:szCs w:val="28"/>
        </w:rPr>
        <w:t>,</w:t>
      </w:r>
      <w:r w:rsidR="00494750">
        <w:rPr>
          <w:color w:val="000000"/>
          <w:sz w:val="28"/>
          <w:szCs w:val="28"/>
        </w:rPr>
        <w:t xml:space="preserve"> </w:t>
      </w:r>
      <w:r w:rsidR="00494750" w:rsidRPr="00494750">
        <w:rPr>
          <w:color w:val="000000"/>
          <w:sz w:val="28"/>
          <w:szCs w:val="28"/>
        </w:rPr>
        <w:t xml:space="preserve"> посвященная 25</w:t>
      </w:r>
      <w:r w:rsidR="00494750" w:rsidRPr="00494750">
        <w:rPr>
          <w:color w:val="000000"/>
          <w:sz w:val="28"/>
          <w:szCs w:val="28"/>
        </w:rPr>
        <w:t xml:space="preserve"> годовщине</w:t>
      </w:r>
      <w:r w:rsidR="00494750">
        <w:rPr>
          <w:color w:val="000000"/>
          <w:sz w:val="28"/>
          <w:szCs w:val="28"/>
        </w:rPr>
        <w:t xml:space="preserve"> </w:t>
      </w:r>
      <w:r w:rsidR="00494750" w:rsidRPr="00494750">
        <w:rPr>
          <w:color w:val="000000"/>
          <w:sz w:val="28"/>
          <w:szCs w:val="28"/>
        </w:rPr>
        <w:t xml:space="preserve"> вывода советских войск из Афганистана, состоялась в </w:t>
      </w:r>
      <w:r w:rsidR="00494750">
        <w:rPr>
          <w:color w:val="000000"/>
          <w:sz w:val="28"/>
          <w:szCs w:val="28"/>
        </w:rPr>
        <w:t xml:space="preserve"> музее «Истоки» Центра дополнительного образования детей ст. Роговской.            </w:t>
      </w:r>
      <w:r w:rsidR="00494750" w:rsidRPr="00494750">
        <w:rPr>
          <w:color w:val="000000"/>
          <w:sz w:val="28"/>
          <w:szCs w:val="28"/>
        </w:rPr>
        <w:t xml:space="preserve">Воспитанники детского сада встретились с участником боевых действий в Афганистане </w:t>
      </w:r>
      <w:proofErr w:type="spellStart"/>
      <w:r w:rsidR="00494750">
        <w:rPr>
          <w:color w:val="000000"/>
          <w:sz w:val="28"/>
          <w:szCs w:val="28"/>
        </w:rPr>
        <w:t>Огулей</w:t>
      </w:r>
      <w:proofErr w:type="spellEnd"/>
      <w:r w:rsidR="00494750">
        <w:rPr>
          <w:color w:val="000000"/>
          <w:sz w:val="28"/>
          <w:szCs w:val="28"/>
        </w:rPr>
        <w:t xml:space="preserve">  Виталием Георгиевичем.</w:t>
      </w:r>
    </w:p>
    <w:p w:rsidR="00CE28ED" w:rsidRDefault="00CE28ED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94750">
        <w:rPr>
          <w:color w:val="000000"/>
          <w:sz w:val="28"/>
          <w:szCs w:val="28"/>
        </w:rPr>
        <w:t xml:space="preserve"> Во время мероприятия «Что мы знаем о войне в Афганистане?» ребята  пополнили свои знания о войне, о технике, оружии. С интересом просмотрели презентацию об истории этой войны</w:t>
      </w:r>
      <w:r>
        <w:rPr>
          <w:color w:val="000000"/>
          <w:sz w:val="28"/>
          <w:szCs w:val="28"/>
        </w:rPr>
        <w:t>. Читали стихи, слушали песни о молодых ребятах, попавших на афганскую войну.</w:t>
      </w:r>
    </w:p>
    <w:p w:rsidR="00494750" w:rsidRDefault="00CE28ED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Галина Владимировна </w:t>
      </w:r>
      <w:proofErr w:type="spellStart"/>
      <w:r>
        <w:rPr>
          <w:color w:val="000000"/>
          <w:sz w:val="28"/>
          <w:szCs w:val="28"/>
        </w:rPr>
        <w:t>Брыкова</w:t>
      </w:r>
      <w:proofErr w:type="spellEnd"/>
      <w:r>
        <w:rPr>
          <w:color w:val="000000"/>
          <w:sz w:val="28"/>
          <w:szCs w:val="28"/>
        </w:rPr>
        <w:t xml:space="preserve"> – музеевед, предложила дошколятам познакомиться с экспозицией «Афганистан незаживающая рана», где представлены различные  предметы, фотографии, личные вещи, письма воинов – интернационалистов.</w:t>
      </w:r>
    </w:p>
    <w:p w:rsidR="00494750" w:rsidRDefault="00FA02BE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E6A12C1" wp14:editId="165E1E47">
            <wp:simplePos x="0" y="0"/>
            <wp:positionH relativeFrom="column">
              <wp:posOffset>3033395</wp:posOffset>
            </wp:positionH>
            <wp:positionV relativeFrom="paragraph">
              <wp:posOffset>946785</wp:posOffset>
            </wp:positionV>
            <wp:extent cx="3001010" cy="2200275"/>
            <wp:effectExtent l="0" t="0" r="8890" b="9525"/>
            <wp:wrapTight wrapText="bothSides">
              <wp:wrapPolygon edited="0">
                <wp:start x="0" y="0"/>
                <wp:lineTo x="0" y="21506"/>
                <wp:lineTo x="21527" y="21506"/>
                <wp:lineTo x="21527" y="0"/>
                <wp:lineTo x="0" y="0"/>
              </wp:wrapPolygon>
            </wp:wrapTight>
            <wp:docPr id="2" name="Рисунок 2" descr="C:\Users\Компушечка\Desktop\Музей Истоки 2014\P101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ушечка\Desktop\Музей Истоки 2014\P101074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50">
        <w:rPr>
          <w:color w:val="000000"/>
          <w:sz w:val="28"/>
          <w:szCs w:val="28"/>
        </w:rPr>
        <w:t xml:space="preserve">           </w:t>
      </w:r>
      <w:r w:rsidR="00494750" w:rsidRPr="00494750">
        <w:rPr>
          <w:color w:val="000000"/>
          <w:sz w:val="28"/>
          <w:szCs w:val="28"/>
        </w:rPr>
        <w:t>Витали</w:t>
      </w:r>
      <w:r w:rsidR="00494750">
        <w:rPr>
          <w:color w:val="000000"/>
          <w:sz w:val="28"/>
          <w:szCs w:val="28"/>
        </w:rPr>
        <w:t>й  Георгиевич</w:t>
      </w:r>
      <w:r w:rsidR="00494750" w:rsidRPr="00494750">
        <w:rPr>
          <w:color w:val="000000"/>
          <w:sz w:val="28"/>
          <w:szCs w:val="28"/>
        </w:rPr>
        <w:t xml:space="preserve"> рассказал ребятам о нелегких годах службы в Афганистане, о тяжелых испытаниях, которые выпали на долю молодых солдат, о том, за что он был награжден медалью «От </w:t>
      </w:r>
      <w:r w:rsidR="00CE28ED">
        <w:rPr>
          <w:color w:val="000000"/>
          <w:sz w:val="28"/>
          <w:szCs w:val="28"/>
        </w:rPr>
        <w:t>благодарного афганского народа» и об остальных наградах.</w:t>
      </w:r>
    </w:p>
    <w:p w:rsidR="00BB7133" w:rsidRDefault="00CE28ED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Мероприятие произвело на детей очень сильное впечатление. Ребята засыпали гостя вопросами</w:t>
      </w:r>
      <w:r w:rsidR="00BB7133">
        <w:rPr>
          <w:color w:val="000000"/>
          <w:sz w:val="28"/>
          <w:szCs w:val="28"/>
        </w:rPr>
        <w:t>, порой, совсем не детскими:  Как вы выжили на войне?  Было ли вам страшно?  Кто вас ждал дома? Кому вы писали письма? Как, и с каким настроением, вы ехали домой?</w:t>
      </w:r>
    </w:p>
    <w:p w:rsidR="00BB7133" w:rsidRDefault="00BB7133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итоге встречи фото на память. Но как долго еще в течение дня дошколята обсуждали увиденное и услышанное. С какой гордостью говорили они о молодых солдатах, которые далеко от дома выполняли свой </w:t>
      </w:r>
      <w:r>
        <w:rPr>
          <w:color w:val="000000"/>
          <w:sz w:val="28"/>
          <w:szCs w:val="28"/>
        </w:rPr>
        <w:lastRenderedPageBreak/>
        <w:t>воинский долг перед Родиной. А вечером с торопливостью делились впечатлениями с родителями, рассказывая о воинах афганцах наших станичниках.</w:t>
      </w:r>
    </w:p>
    <w:p w:rsidR="003B1CDA" w:rsidRPr="00494750" w:rsidRDefault="00FA02BE" w:rsidP="0049475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2012223" wp14:editId="60877B18">
            <wp:simplePos x="0" y="0"/>
            <wp:positionH relativeFrom="column">
              <wp:posOffset>100330</wp:posOffset>
            </wp:positionH>
            <wp:positionV relativeFrom="paragraph">
              <wp:posOffset>1041400</wp:posOffset>
            </wp:positionV>
            <wp:extent cx="5286375" cy="3857625"/>
            <wp:effectExtent l="0" t="0" r="9525" b="9525"/>
            <wp:wrapTight wrapText="bothSides">
              <wp:wrapPolygon edited="0">
                <wp:start x="0" y="0"/>
                <wp:lineTo x="0" y="21547"/>
                <wp:lineTo x="21561" y="21547"/>
                <wp:lineTo x="21561" y="0"/>
                <wp:lineTo x="0" y="0"/>
              </wp:wrapPolygon>
            </wp:wrapTight>
            <wp:docPr id="4" name="Рисунок 4" descr="C:\Users\Компушечка\Desktop\Военно-патриотический месячник 2014г\P101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ушечка\Desktop\Военно-патриотический месячник 2014г\P101076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DA">
        <w:rPr>
          <w:color w:val="000000"/>
          <w:sz w:val="28"/>
          <w:szCs w:val="28"/>
        </w:rPr>
        <w:t xml:space="preserve">           Наблюдая за реакцией детей, понимаешь, что такие встречи  просто необходимы. Они имеют большое воспитательное значение, воспитывают уважительное отношение к солдатам, принимавшим участие в военных действиях, чувство гордости и веру в несокрушимую  силу Российской Армии.</w:t>
      </w:r>
    </w:p>
    <w:p w:rsidR="00E07BED" w:rsidRPr="00494750" w:rsidRDefault="00E07BED" w:rsidP="00494750">
      <w:pPr>
        <w:ind w:firstLine="708"/>
      </w:pPr>
    </w:p>
    <w:sectPr w:rsidR="00E07BED" w:rsidRPr="004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50"/>
    <w:rsid w:val="003B1CDA"/>
    <w:rsid w:val="00494750"/>
    <w:rsid w:val="00BB7133"/>
    <w:rsid w:val="00CE28ED"/>
    <w:rsid w:val="00E07BED"/>
    <w:rsid w:val="00F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Компушечка</dc:creator>
  <cp:lastModifiedBy>Компушечка</cp:lastModifiedBy>
  <cp:revision>2</cp:revision>
  <dcterms:created xsi:type="dcterms:W3CDTF">2014-03-04T19:55:00Z</dcterms:created>
  <dcterms:modified xsi:type="dcterms:W3CDTF">2014-03-04T20:46:00Z</dcterms:modified>
</cp:coreProperties>
</file>